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B8" w:rsidRDefault="00AC59DD" w:rsidP="00AC59DD">
      <w:pPr>
        <w:spacing w:line="240" w:lineRule="auto"/>
        <w:contextualSpacing/>
        <w:jc w:val="center"/>
        <w:rPr>
          <w:rFonts w:ascii="Times New Roman" w:hAnsi="Times New Roman" w:cs="Times New Roman"/>
          <w:b/>
          <w:i/>
          <w:sz w:val="32"/>
        </w:rPr>
      </w:pPr>
      <w:r w:rsidRPr="00AC59DD">
        <w:rPr>
          <w:rFonts w:ascii="Times New Roman" w:hAnsi="Times New Roman" w:cs="Times New Roman"/>
          <w:b/>
          <w:i/>
          <w:sz w:val="32"/>
        </w:rPr>
        <w:t xml:space="preserve">Задержка речевого и </w:t>
      </w:r>
      <w:proofErr w:type="spellStart"/>
      <w:r w:rsidRPr="00AC59DD">
        <w:rPr>
          <w:rFonts w:ascii="Times New Roman" w:hAnsi="Times New Roman" w:cs="Times New Roman"/>
          <w:b/>
          <w:i/>
          <w:sz w:val="32"/>
        </w:rPr>
        <w:t>психоречевого</w:t>
      </w:r>
      <w:proofErr w:type="spellEnd"/>
      <w:r w:rsidRPr="00AC59DD">
        <w:rPr>
          <w:rFonts w:ascii="Times New Roman" w:hAnsi="Times New Roman" w:cs="Times New Roman"/>
          <w:b/>
          <w:i/>
          <w:sz w:val="32"/>
        </w:rPr>
        <w:t xml:space="preserve"> развития</w:t>
      </w:r>
    </w:p>
    <w:p w:rsidR="00AC59DD" w:rsidRPr="00AC59DD" w:rsidRDefault="00AC59DD" w:rsidP="00AC59DD">
      <w:pPr>
        <w:spacing w:line="240" w:lineRule="auto"/>
        <w:contextualSpacing/>
        <w:jc w:val="center"/>
        <w:rPr>
          <w:rFonts w:ascii="Times New Roman" w:hAnsi="Times New Roman" w:cs="Times New Roman"/>
          <w:b/>
          <w:i/>
          <w:sz w:val="32"/>
        </w:rPr>
      </w:pPr>
    </w:p>
    <w:p w:rsid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b/>
          <w:sz w:val="28"/>
        </w:rPr>
        <w:t>Задержка речевого развития</w:t>
      </w:r>
      <w:r w:rsidRPr="00AC59DD">
        <w:rPr>
          <w:rFonts w:ascii="Times New Roman" w:hAnsi="Times New Roman" w:cs="Times New Roman"/>
          <w:sz w:val="28"/>
        </w:rPr>
        <w:t> - это когда страдает только речь, а умственное и эмоциона</w:t>
      </w:r>
      <w:r>
        <w:rPr>
          <w:rFonts w:ascii="Times New Roman" w:hAnsi="Times New Roman" w:cs="Times New Roman"/>
          <w:sz w:val="28"/>
        </w:rPr>
        <w:t xml:space="preserve">льное развитие ребенка в норме. </w:t>
      </w:r>
      <w:r w:rsidRPr="00AC59DD">
        <w:rPr>
          <w:rFonts w:ascii="Times New Roman" w:hAnsi="Times New Roman" w:cs="Times New Roman"/>
          <w:sz w:val="28"/>
        </w:rPr>
        <w:t>Это именно тот случай, когда «мой малыш все по</w:t>
      </w:r>
      <w:r>
        <w:rPr>
          <w:rFonts w:ascii="Times New Roman" w:hAnsi="Times New Roman" w:cs="Times New Roman"/>
          <w:sz w:val="28"/>
        </w:rPr>
        <w:t>нимает, но молчит как партизан».</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b/>
          <w:sz w:val="28"/>
        </w:rPr>
        <w:t xml:space="preserve">Задержка </w:t>
      </w:r>
      <w:proofErr w:type="spellStart"/>
      <w:r w:rsidRPr="00AC59DD">
        <w:rPr>
          <w:rFonts w:ascii="Times New Roman" w:hAnsi="Times New Roman" w:cs="Times New Roman"/>
          <w:b/>
          <w:sz w:val="28"/>
        </w:rPr>
        <w:t>психо</w:t>
      </w:r>
      <w:proofErr w:type="spellEnd"/>
      <w:r w:rsidRPr="00AC59DD">
        <w:rPr>
          <w:rFonts w:ascii="Times New Roman" w:hAnsi="Times New Roman" w:cs="Times New Roman"/>
          <w:b/>
          <w:sz w:val="28"/>
        </w:rPr>
        <w:t>-речевого развития</w:t>
      </w:r>
      <w:r w:rsidRPr="00AC59DD">
        <w:rPr>
          <w:rFonts w:ascii="Times New Roman" w:hAnsi="Times New Roman" w:cs="Times New Roman"/>
          <w:sz w:val="28"/>
        </w:rPr>
        <w:t xml:space="preserve"> - это когда у ребенка наблюдается отставание в развитии </w:t>
      </w:r>
      <w:proofErr w:type="spellStart"/>
      <w:r w:rsidRPr="00AC59DD">
        <w:rPr>
          <w:rFonts w:ascii="Times New Roman" w:hAnsi="Times New Roman" w:cs="Times New Roman"/>
          <w:sz w:val="28"/>
        </w:rPr>
        <w:t>общеинтеллектуального</w:t>
      </w:r>
      <w:proofErr w:type="spellEnd"/>
      <w:r w:rsidRPr="00AC59DD">
        <w:rPr>
          <w:rFonts w:ascii="Times New Roman" w:hAnsi="Times New Roman" w:cs="Times New Roman"/>
          <w:sz w:val="28"/>
        </w:rPr>
        <w:t xml:space="preserve"> характера.</w:t>
      </w:r>
    </w:p>
    <w:p w:rsidR="00AC59DD" w:rsidRDefault="00AC59DD" w:rsidP="00AC59DD">
      <w:pPr>
        <w:spacing w:line="240" w:lineRule="auto"/>
        <w:contextualSpacing/>
        <w:jc w:val="center"/>
        <w:rPr>
          <w:rFonts w:ascii="Times New Roman" w:hAnsi="Times New Roman" w:cs="Times New Roman"/>
          <w:sz w:val="28"/>
        </w:rPr>
      </w:pPr>
      <w:r w:rsidRPr="00AC59DD">
        <w:rPr>
          <w:rFonts w:ascii="Times New Roman" w:hAnsi="Times New Roman" w:cs="Times New Roman"/>
          <w:i/>
          <w:sz w:val="28"/>
        </w:rPr>
        <w:t xml:space="preserve">Следует понимать, что задержка речевого развития и </w:t>
      </w:r>
      <w:proofErr w:type="spellStart"/>
      <w:r w:rsidRPr="00AC59DD">
        <w:rPr>
          <w:rFonts w:ascii="Times New Roman" w:hAnsi="Times New Roman" w:cs="Times New Roman"/>
          <w:i/>
          <w:sz w:val="28"/>
        </w:rPr>
        <w:t>психоречевого</w:t>
      </w:r>
      <w:proofErr w:type="spellEnd"/>
      <w:r w:rsidRPr="00AC59DD">
        <w:rPr>
          <w:rFonts w:ascii="Times New Roman" w:hAnsi="Times New Roman" w:cs="Times New Roman"/>
          <w:i/>
          <w:sz w:val="28"/>
        </w:rPr>
        <w:t xml:space="preserve"> развития –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w:t>
      </w:r>
    </w:p>
    <w:p w:rsidR="00AC59DD" w:rsidRDefault="00AC59DD" w:rsidP="00AC59DD">
      <w:pPr>
        <w:spacing w:line="240" w:lineRule="auto"/>
        <w:ind w:firstLine="708"/>
        <w:contextualSpacing/>
        <w:jc w:val="both"/>
        <w:rPr>
          <w:rFonts w:ascii="Times New Roman" w:hAnsi="Times New Roman" w:cs="Times New Roman"/>
          <w:sz w:val="28"/>
        </w:rPr>
      </w:pPr>
      <w:proofErr w:type="gramStart"/>
      <w:r w:rsidRPr="00AC59DD">
        <w:rPr>
          <w:rFonts w:ascii="Times New Roman" w:hAnsi="Times New Roman" w:cs="Times New Roman"/>
          <w:sz w:val="28"/>
        </w:rPr>
        <w:t xml:space="preserve">Изучая анамнез детей с задержкой речевого развития, специалисты установили, что к нарушению нормального становления речи у детей могут приводить различные неблагоприятные воздействия в период внутриутробного развития, преждевременные, длительные или стремительные роды, долгий безводный период, родовые травмы, асфиксия плода в родах, гидроцефалия и увеличенное внутричерепное давление, генетическая предрасположенность, психические заболевания и даже ранний перевод ребенка </w:t>
      </w:r>
      <w:r>
        <w:rPr>
          <w:rFonts w:ascii="Times New Roman" w:hAnsi="Times New Roman" w:cs="Times New Roman"/>
          <w:sz w:val="28"/>
        </w:rPr>
        <w:t>на искусственное вскармливание.</w:t>
      </w:r>
      <w:proofErr w:type="gramEnd"/>
    </w:p>
    <w:p w:rsid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Тяжело протекающие детские болезни, особенно в первые три года жизни, черепно-мозговые травмы или просто оставленные без внимания частые падения, понижение слуха различной степени — все это может служить причиной отставания в речевом развитии. При воздействии неблагоприятных биологических (или социальных) факторов наиболее существенно повреждаются именно те области головного мозга, которые в данный момент н</w:t>
      </w:r>
      <w:r>
        <w:rPr>
          <w:rFonts w:ascii="Times New Roman" w:hAnsi="Times New Roman" w:cs="Times New Roman"/>
          <w:sz w:val="28"/>
        </w:rPr>
        <w:t>аиболее интенсивно развиваются.</w:t>
      </w:r>
    </w:p>
    <w:p w:rsid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Отставание детей в речевом развитии редко вызывает беспокойство их близких. Чаще всего родители не воспринимают задержку развития речи своего ребенка как проблему, полагая, что с возрастом все ре</w:t>
      </w:r>
      <w:r>
        <w:rPr>
          <w:rFonts w:ascii="Times New Roman" w:hAnsi="Times New Roman" w:cs="Times New Roman"/>
          <w:sz w:val="28"/>
        </w:rPr>
        <w:t>шится само собой. </w:t>
      </w:r>
      <w:r w:rsidRPr="00AC59DD">
        <w:rPr>
          <w:rFonts w:ascii="Times New Roman" w:hAnsi="Times New Roman" w:cs="Times New Roman"/>
          <w:sz w:val="28"/>
        </w:rPr>
        <w:t>Такой подход вряд ли можно назвать правильным, ведь речевые отклонения могут тормозить умственное развитие ребенка, стать препятствием в нормальном общении с другими детьми, причиной психических травм и будущих комплексов. Кроме того, задержка речи у детей может свидетельствовать о серьезных нарушениях центральной нервной системы вследствие внутриутробной, родовой или послеродовой травмы, наследственного или перенесенного инфекционного заболевания. Поэтому чрезвычайно важно при появлении первых признаков задержки речевого развития ребенка выявить его причину, ведь если речевые отклонения вызваны поражениями головного мозга, то чем раньше будет проведено лечение, тем больше шансов на полное восстановление его нарушенных функций.</w:t>
      </w:r>
    </w:p>
    <w:p w:rsidR="00AC59DD" w:rsidRDefault="00AC59DD" w:rsidP="00AC59DD">
      <w:pPr>
        <w:spacing w:line="240" w:lineRule="auto"/>
        <w:ind w:firstLine="708"/>
        <w:contextualSpacing/>
        <w:jc w:val="both"/>
        <w:rPr>
          <w:rFonts w:ascii="Times New Roman" w:hAnsi="Times New Roman" w:cs="Times New Roman"/>
          <w:sz w:val="28"/>
        </w:rPr>
      </w:pPr>
    </w:p>
    <w:p w:rsidR="00AC59DD" w:rsidRPr="00AC59DD" w:rsidRDefault="00AC59DD" w:rsidP="00AC59DD">
      <w:pPr>
        <w:spacing w:line="240" w:lineRule="auto"/>
        <w:ind w:firstLine="708"/>
        <w:contextualSpacing/>
        <w:jc w:val="both"/>
        <w:rPr>
          <w:rFonts w:ascii="Times New Roman" w:hAnsi="Times New Roman" w:cs="Times New Roman"/>
          <w:sz w:val="28"/>
        </w:rPr>
      </w:pPr>
    </w:p>
    <w:p w:rsidR="00AC59DD" w:rsidRPr="00AC59DD" w:rsidRDefault="00AC59DD" w:rsidP="00AC59DD">
      <w:pPr>
        <w:spacing w:line="240" w:lineRule="auto"/>
        <w:ind w:firstLine="708"/>
        <w:contextualSpacing/>
        <w:jc w:val="both"/>
        <w:rPr>
          <w:rFonts w:ascii="Times New Roman" w:hAnsi="Times New Roman" w:cs="Times New Roman"/>
          <w:b/>
          <w:sz w:val="28"/>
        </w:rPr>
      </w:pPr>
      <w:r w:rsidRPr="00AC59DD">
        <w:rPr>
          <w:rFonts w:ascii="Times New Roman" w:hAnsi="Times New Roman" w:cs="Times New Roman"/>
          <w:b/>
          <w:sz w:val="28"/>
        </w:rPr>
        <w:lastRenderedPageBreak/>
        <w:t>Когда ребенок должен начать говорить?</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В 1 год ребенок должен произносить около 10 облегченных слов и знать названия 200 предметов (чашка, кровать, мишка, мама, гулять, купаться и т.п. повседневные предметы и действия). Ребёнок должен понимать обращённую к нему речь и реагировать на неё. На слова «где мишка?» - повернуть голову к мишке, а на просьбу «дай руку» - протянуть руку.</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В 2 года ребенок должен строить фразы и короткие предложения, использовать прилагательные и местоимения, словарный запас в этом возрасте увеличивается до 50 слов (это по низу нормы), как правило, специалисты хотят услышать от ребёнка хотя бы 100 слов.</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В 2 с половиной года ребенок должен строить сложные предложения, используя около 200-300 слов, правильно произносить практически все буквы, кроме «л», «р» и шипящих, задавать вопросы «где?», «куда?». Ребёнок должен знать своё имя, различать родных, изображать подражательно голоса основных животных и птиц. В речи появляются прилагательные – большой, высокий, красивый, горячий и т.д.</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В 3 года ребенок должен говорить предложениями, объединенными по смыслу, употреблять правильно все местоимения, активно использовать в речи прилагательные и наречия (далеко, рано, горячо и т.д.). С точки зрения неспециалиста легко выявить, что у трёхлетки проблемы с речью следующим образом – пусть вашего малыша послушает незнакомый с ним человек. Если он понимает 75% сказанного вашим крохой, а между взрослым и ребёнком складывается простая диалоговая речь – то всё в порядке. Речь ребёнка в 3 года должна изменяться по родам, числам. То есть, если на вопрос «хочешь конфетку?» ребёнок отвечает «хочешь» вместо «хочу» - это уже отклонение в развитии.</w:t>
      </w:r>
    </w:p>
    <w:p w:rsidR="00AC59DD" w:rsidRPr="00AC59DD" w:rsidRDefault="00AC59DD" w:rsidP="00AC59DD">
      <w:pPr>
        <w:spacing w:line="240" w:lineRule="auto"/>
        <w:ind w:firstLine="708"/>
        <w:contextualSpacing/>
        <w:jc w:val="both"/>
        <w:rPr>
          <w:rFonts w:ascii="Times New Roman" w:hAnsi="Times New Roman" w:cs="Times New Roman"/>
          <w:b/>
          <w:sz w:val="28"/>
        </w:rPr>
      </w:pPr>
      <w:proofErr w:type="gramStart"/>
      <w:r w:rsidRPr="00AC59DD">
        <w:rPr>
          <w:rFonts w:ascii="Times New Roman" w:hAnsi="Times New Roman" w:cs="Times New Roman"/>
          <w:b/>
          <w:sz w:val="28"/>
        </w:rPr>
        <w:t>Помощь</w:t>
      </w:r>
      <w:proofErr w:type="gramEnd"/>
      <w:r w:rsidRPr="00AC59DD">
        <w:rPr>
          <w:rFonts w:ascii="Times New Roman" w:hAnsi="Times New Roman" w:cs="Times New Roman"/>
          <w:b/>
          <w:sz w:val="28"/>
        </w:rPr>
        <w:t xml:space="preserve"> каких специалистов и когда может понадобиться ребенку с задержкой речи?</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К сожалению, многие родители считают, что задержку развития «лечат» логопеды, но логопеды - это педагоги, а не врачи. Они лишь учат ребенка правильно говорить различные звуки, а этим можно эффективно заниматься лишь с 4-5 лет. Но мы с вами уже знаем, что ждать до 5 лет в случае с ребёнком с ЗРР крайне опасно.</w:t>
      </w:r>
    </w:p>
    <w:p w:rsidR="00AC59DD" w:rsidRPr="00AC59DD" w:rsidRDefault="00AC59DD" w:rsidP="00AC59DD">
      <w:pPr>
        <w:spacing w:line="240" w:lineRule="auto"/>
        <w:ind w:firstLine="360"/>
        <w:contextualSpacing/>
        <w:jc w:val="both"/>
        <w:rPr>
          <w:rFonts w:ascii="Times New Roman" w:hAnsi="Times New Roman" w:cs="Times New Roman"/>
          <w:sz w:val="28"/>
        </w:rPr>
      </w:pPr>
      <w:r w:rsidRPr="00AC59DD">
        <w:rPr>
          <w:rFonts w:ascii="Times New Roman" w:hAnsi="Times New Roman" w:cs="Times New Roman"/>
          <w:sz w:val="28"/>
        </w:rPr>
        <w:t>Итак, сначала вам потребуется достаточно детальная диагностика для выявления причин патологии развития речи.</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 xml:space="preserve">Детям с задержкой речевого развития показана оценка слуха (обследование у </w:t>
      </w:r>
      <w:proofErr w:type="spellStart"/>
      <w:r w:rsidRPr="00AC59DD">
        <w:rPr>
          <w:rFonts w:ascii="Times New Roman" w:hAnsi="Times New Roman" w:cs="Times New Roman"/>
          <w:sz w:val="28"/>
        </w:rPr>
        <w:t>сурдолога</w:t>
      </w:r>
      <w:proofErr w:type="spellEnd"/>
      <w:r w:rsidRPr="00AC59DD">
        <w:rPr>
          <w:rFonts w:ascii="Times New Roman" w:hAnsi="Times New Roman" w:cs="Times New Roman"/>
          <w:sz w:val="28"/>
        </w:rPr>
        <w:t>)</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 xml:space="preserve">Для оценки развития используют соответствующие возрасту тесты: </w:t>
      </w:r>
      <w:proofErr w:type="spellStart"/>
      <w:r w:rsidRPr="00AC59DD">
        <w:rPr>
          <w:rFonts w:ascii="Times New Roman" w:hAnsi="Times New Roman" w:cs="Times New Roman"/>
          <w:sz w:val="28"/>
        </w:rPr>
        <w:t>денверский</w:t>
      </w:r>
      <w:proofErr w:type="spellEnd"/>
      <w:r w:rsidRPr="00AC59DD">
        <w:rPr>
          <w:rFonts w:ascii="Times New Roman" w:hAnsi="Times New Roman" w:cs="Times New Roman"/>
          <w:sz w:val="28"/>
        </w:rPr>
        <w:t xml:space="preserve"> тест психомоторного развития, шкалу раннего речевого развития (</w:t>
      </w:r>
      <w:proofErr w:type="spellStart"/>
      <w:r w:rsidRPr="00AC59DD">
        <w:rPr>
          <w:rFonts w:ascii="Times New Roman" w:hAnsi="Times New Roman" w:cs="Times New Roman"/>
          <w:sz w:val="28"/>
        </w:rPr>
        <w:t>Early</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Language</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Milestone</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Scale</w:t>
      </w:r>
      <w:proofErr w:type="spellEnd"/>
      <w:r w:rsidRPr="00AC59DD">
        <w:rPr>
          <w:rFonts w:ascii="Times New Roman" w:hAnsi="Times New Roman" w:cs="Times New Roman"/>
          <w:sz w:val="28"/>
        </w:rPr>
        <w:t xml:space="preserve">), шкалу </w:t>
      </w:r>
      <w:proofErr w:type="spellStart"/>
      <w:r w:rsidRPr="00AC59DD">
        <w:rPr>
          <w:rFonts w:ascii="Times New Roman" w:hAnsi="Times New Roman" w:cs="Times New Roman"/>
          <w:sz w:val="28"/>
        </w:rPr>
        <w:t>Бейли</w:t>
      </w:r>
      <w:proofErr w:type="spellEnd"/>
      <w:r w:rsidRPr="00AC59DD">
        <w:rPr>
          <w:rFonts w:ascii="Times New Roman" w:hAnsi="Times New Roman" w:cs="Times New Roman"/>
          <w:sz w:val="28"/>
        </w:rPr>
        <w:t xml:space="preserve"> для оценки развития грудных детей (</w:t>
      </w:r>
      <w:proofErr w:type="spellStart"/>
      <w:r w:rsidRPr="00AC59DD">
        <w:rPr>
          <w:rFonts w:ascii="Times New Roman" w:hAnsi="Times New Roman" w:cs="Times New Roman"/>
          <w:sz w:val="28"/>
        </w:rPr>
        <w:t>Bayley</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Scales</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of</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Infant</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Development</w:t>
      </w:r>
      <w:proofErr w:type="spellEnd"/>
      <w:r w:rsidRPr="00AC59DD">
        <w:rPr>
          <w:rFonts w:ascii="Times New Roman" w:hAnsi="Times New Roman" w:cs="Times New Roman"/>
          <w:sz w:val="28"/>
        </w:rPr>
        <w:t>).</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 xml:space="preserve">Из беседы с родителями и наблюдений выясняют, каким образом ребенок сообщает о своих потребностях. В отличие от общей задержки развития и аутизма, при снижении слуха, моторной апраксии мышц </w:t>
      </w:r>
      <w:r w:rsidRPr="00AC59DD">
        <w:rPr>
          <w:rFonts w:ascii="Times New Roman" w:hAnsi="Times New Roman" w:cs="Times New Roman"/>
          <w:sz w:val="28"/>
        </w:rPr>
        <w:lastRenderedPageBreak/>
        <w:t>лица и первичных нейрогенных расстройствах речи дети способны выражать свои нужды.</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Выясняется, нет ли моторной апраксии мышц лица, что выявляется в виде затруднений при кормлении и неспособности повторять движения языком.</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Сравнивают понимание и воспроизведение речи.</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Сведения о домашнем окружении ребенка и его общении помогают выявить недостаточную стимуляцию речевого развития.</w:t>
      </w:r>
    </w:p>
    <w:p w:rsidR="00AC59DD" w:rsidRPr="00AC59DD" w:rsidRDefault="00AC59DD" w:rsidP="00AC59DD">
      <w:pPr>
        <w:pStyle w:val="a5"/>
        <w:numPr>
          <w:ilvl w:val="0"/>
          <w:numId w:val="2"/>
        </w:numPr>
        <w:spacing w:line="240" w:lineRule="auto"/>
        <w:jc w:val="both"/>
        <w:rPr>
          <w:rFonts w:ascii="Times New Roman" w:hAnsi="Times New Roman" w:cs="Times New Roman"/>
          <w:sz w:val="28"/>
        </w:rPr>
      </w:pPr>
      <w:r w:rsidRPr="00AC59DD">
        <w:rPr>
          <w:rFonts w:ascii="Times New Roman" w:hAnsi="Times New Roman" w:cs="Times New Roman"/>
          <w:sz w:val="28"/>
        </w:rPr>
        <w:t>Для выяснения причин задержки в речевом развитии необходимо обратиться к невропатологу, логопеду, а в отдельных случаях к психиатру и детскому психологу. Могут потребоваться специализированные анализы работы мозга – ЭКГ, ЭХО-ЭГ, МРТ  и подобные обследования.</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Практически 100 % детей с ЗПРР и ЗРР необходимо медикаментозное лечение.</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 </w:t>
      </w:r>
    </w:p>
    <w:p w:rsidR="00AC59DD" w:rsidRPr="00AC59DD" w:rsidRDefault="00AC59DD" w:rsidP="00AC59DD">
      <w:pPr>
        <w:spacing w:line="240" w:lineRule="auto"/>
        <w:contextualSpacing/>
        <w:jc w:val="both"/>
        <w:rPr>
          <w:rFonts w:ascii="Times New Roman" w:hAnsi="Times New Roman" w:cs="Times New Roman"/>
          <w:b/>
          <w:sz w:val="28"/>
        </w:rPr>
      </w:pPr>
      <w:r w:rsidRPr="00AC59DD">
        <w:rPr>
          <w:rFonts w:ascii="Times New Roman" w:hAnsi="Times New Roman" w:cs="Times New Roman"/>
          <w:b/>
          <w:sz w:val="28"/>
        </w:rPr>
        <w:t>С какого возраста начинается работа по преодолению задержек в развитии?</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Чем раньше, тем лучше.</w:t>
      </w:r>
    </w:p>
    <w:p w:rsidR="00AC59DD" w:rsidRPr="00AC59DD" w:rsidRDefault="00AC59DD" w:rsidP="00AC59DD">
      <w:pPr>
        <w:pStyle w:val="a5"/>
        <w:numPr>
          <w:ilvl w:val="0"/>
          <w:numId w:val="3"/>
        </w:numPr>
        <w:spacing w:line="240" w:lineRule="auto"/>
        <w:jc w:val="both"/>
        <w:rPr>
          <w:rFonts w:ascii="Times New Roman" w:hAnsi="Times New Roman" w:cs="Times New Roman"/>
          <w:sz w:val="28"/>
        </w:rPr>
      </w:pPr>
      <w:r w:rsidRPr="00AC59DD">
        <w:rPr>
          <w:rFonts w:ascii="Times New Roman" w:hAnsi="Times New Roman" w:cs="Times New Roman"/>
          <w:sz w:val="28"/>
        </w:rPr>
        <w:t>Невропатологи могут назначить лечение уже с 1 года, если рано установлена неврологическая патология, которая приводит или может привести к задержке речевого развития.</w:t>
      </w:r>
    </w:p>
    <w:p w:rsidR="00AC59DD" w:rsidRPr="00AC59DD" w:rsidRDefault="00AC59DD" w:rsidP="00AC59DD">
      <w:pPr>
        <w:pStyle w:val="a5"/>
        <w:numPr>
          <w:ilvl w:val="0"/>
          <w:numId w:val="3"/>
        </w:numPr>
        <w:spacing w:line="240" w:lineRule="auto"/>
        <w:jc w:val="both"/>
        <w:rPr>
          <w:rFonts w:ascii="Times New Roman" w:hAnsi="Times New Roman" w:cs="Times New Roman"/>
          <w:sz w:val="28"/>
        </w:rPr>
      </w:pPr>
      <w:r w:rsidRPr="00AC59DD">
        <w:rPr>
          <w:rFonts w:ascii="Times New Roman" w:hAnsi="Times New Roman" w:cs="Times New Roman"/>
          <w:sz w:val="28"/>
        </w:rPr>
        <w:t>Дефектологи начинают заниматься с детьми с 2 лет, они помогают развивать у ребенка внимание, память, мышление, моторику. Специалисты по развитию речи, педагоги-</w:t>
      </w:r>
      <w:proofErr w:type="spellStart"/>
      <w:r w:rsidRPr="00AC59DD">
        <w:rPr>
          <w:rFonts w:ascii="Times New Roman" w:hAnsi="Times New Roman" w:cs="Times New Roman"/>
          <w:sz w:val="28"/>
        </w:rPr>
        <w:t>корректологи</w:t>
      </w:r>
      <w:proofErr w:type="spellEnd"/>
      <w:r w:rsidRPr="00AC59DD">
        <w:rPr>
          <w:rFonts w:ascii="Times New Roman" w:hAnsi="Times New Roman" w:cs="Times New Roman"/>
          <w:sz w:val="28"/>
        </w:rPr>
        <w:t xml:space="preserve"> также начинают работы с детьми с 2-2,5 лет.</w:t>
      </w:r>
    </w:p>
    <w:p w:rsidR="00AC59DD" w:rsidRPr="00AC59DD" w:rsidRDefault="00AC59DD" w:rsidP="00AC59DD">
      <w:pPr>
        <w:pStyle w:val="a5"/>
        <w:numPr>
          <w:ilvl w:val="0"/>
          <w:numId w:val="3"/>
        </w:numPr>
        <w:spacing w:line="240" w:lineRule="auto"/>
        <w:jc w:val="both"/>
        <w:rPr>
          <w:rFonts w:ascii="Times New Roman" w:hAnsi="Times New Roman" w:cs="Times New Roman"/>
          <w:sz w:val="28"/>
        </w:rPr>
      </w:pPr>
      <w:r w:rsidRPr="00AC59DD">
        <w:rPr>
          <w:rFonts w:ascii="Times New Roman" w:hAnsi="Times New Roman" w:cs="Times New Roman"/>
          <w:sz w:val="28"/>
        </w:rPr>
        <w:t>Логопеды - помогают «поставить» звуки, учат правильно строить предложения и составлять грамотный рассказ. Большинство логопедов работают с детьми с 4-5 лет.</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 </w:t>
      </w:r>
    </w:p>
    <w:p w:rsidR="00AC59DD" w:rsidRPr="00AC59DD" w:rsidRDefault="00AC59DD" w:rsidP="00AC59DD">
      <w:pPr>
        <w:spacing w:line="240" w:lineRule="auto"/>
        <w:ind w:firstLine="360"/>
        <w:contextualSpacing/>
        <w:jc w:val="both"/>
        <w:rPr>
          <w:rFonts w:ascii="Times New Roman" w:hAnsi="Times New Roman" w:cs="Times New Roman"/>
          <w:b/>
          <w:sz w:val="28"/>
        </w:rPr>
      </w:pPr>
      <w:r w:rsidRPr="00AC59DD">
        <w:rPr>
          <w:rFonts w:ascii="Times New Roman" w:hAnsi="Times New Roman" w:cs="Times New Roman"/>
          <w:b/>
          <w:sz w:val="28"/>
        </w:rPr>
        <w:t>Какие существуют методы лечения ЗРР и ЗПРР?</w:t>
      </w:r>
    </w:p>
    <w:p w:rsidR="00AC59DD" w:rsidRPr="00AC59DD" w:rsidRDefault="00AC59DD" w:rsidP="00AC59DD">
      <w:pPr>
        <w:spacing w:line="240" w:lineRule="auto"/>
        <w:ind w:firstLine="360"/>
        <w:contextualSpacing/>
        <w:jc w:val="both"/>
        <w:rPr>
          <w:rFonts w:ascii="Times New Roman" w:hAnsi="Times New Roman" w:cs="Times New Roman"/>
          <w:sz w:val="28"/>
        </w:rPr>
      </w:pPr>
      <w:r w:rsidRPr="00AC59DD">
        <w:rPr>
          <w:rFonts w:ascii="Times New Roman" w:hAnsi="Times New Roman" w:cs="Times New Roman"/>
          <w:sz w:val="28"/>
        </w:rPr>
        <w:t xml:space="preserve">Лекарственная терапия - среди препаратов которые применяются для лечения ЗПРР есть и </w:t>
      </w:r>
      <w:proofErr w:type="gramStart"/>
      <w:r w:rsidRPr="00AC59DD">
        <w:rPr>
          <w:rFonts w:ascii="Times New Roman" w:hAnsi="Times New Roman" w:cs="Times New Roman"/>
          <w:sz w:val="28"/>
        </w:rPr>
        <w:t>те</w:t>
      </w:r>
      <w:proofErr w:type="gramEnd"/>
      <w:r w:rsidRPr="00AC59DD">
        <w:rPr>
          <w:rFonts w:ascii="Times New Roman" w:hAnsi="Times New Roman" w:cs="Times New Roman"/>
          <w:sz w:val="28"/>
        </w:rPr>
        <w:t xml:space="preserve"> которые являются «активным питанием» и «строительным материалом» для нейронов головного мозга (</w:t>
      </w:r>
      <w:proofErr w:type="spellStart"/>
      <w:r w:rsidRPr="00AC59DD">
        <w:rPr>
          <w:rFonts w:ascii="Times New Roman" w:hAnsi="Times New Roman" w:cs="Times New Roman"/>
          <w:sz w:val="28"/>
        </w:rPr>
        <w:t>кортексин</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актовегин</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нейромультивит</w:t>
      </w:r>
      <w:proofErr w:type="spellEnd"/>
      <w:r w:rsidRPr="00AC59DD">
        <w:rPr>
          <w:rFonts w:ascii="Times New Roman" w:hAnsi="Times New Roman" w:cs="Times New Roman"/>
          <w:sz w:val="28"/>
        </w:rPr>
        <w:t>, лецитин и т.д.), так и препараты «подхлестывающие» деятельность речевых зон (</w:t>
      </w:r>
      <w:proofErr w:type="spellStart"/>
      <w:r w:rsidRPr="00AC59DD">
        <w:rPr>
          <w:rFonts w:ascii="Times New Roman" w:hAnsi="Times New Roman" w:cs="Times New Roman"/>
          <w:sz w:val="28"/>
        </w:rPr>
        <w:t>когитум</w:t>
      </w:r>
      <w:proofErr w:type="spellEnd"/>
      <w:r w:rsidRPr="00AC59DD">
        <w:rPr>
          <w:rFonts w:ascii="Times New Roman" w:hAnsi="Times New Roman" w:cs="Times New Roman"/>
          <w:sz w:val="28"/>
        </w:rPr>
        <w:t xml:space="preserve">). Все </w:t>
      </w:r>
      <w:proofErr w:type="spellStart"/>
      <w:r w:rsidRPr="00AC59DD">
        <w:rPr>
          <w:rFonts w:ascii="Times New Roman" w:hAnsi="Times New Roman" w:cs="Times New Roman"/>
          <w:sz w:val="28"/>
        </w:rPr>
        <w:t>назнаначения</w:t>
      </w:r>
      <w:proofErr w:type="spellEnd"/>
      <w:r w:rsidRPr="00AC59DD">
        <w:rPr>
          <w:rFonts w:ascii="Times New Roman" w:hAnsi="Times New Roman" w:cs="Times New Roman"/>
          <w:sz w:val="28"/>
        </w:rPr>
        <w:t xml:space="preserve"> делаются ТОЛЬКО врачом-неврологом или психиатром. Заниматься самолечением опасно, ведь препарат, который помог ребёнку вашей подруги, может быть противопоказан вашему ребёнку.</w:t>
      </w:r>
    </w:p>
    <w:p w:rsidR="00AC59DD" w:rsidRPr="00AC59DD" w:rsidRDefault="00AC59DD" w:rsidP="00AC59DD">
      <w:pPr>
        <w:spacing w:line="240" w:lineRule="auto"/>
        <w:ind w:firstLine="360"/>
        <w:contextualSpacing/>
        <w:jc w:val="both"/>
        <w:rPr>
          <w:rFonts w:ascii="Times New Roman" w:hAnsi="Times New Roman" w:cs="Times New Roman"/>
          <w:sz w:val="28"/>
        </w:rPr>
      </w:pPr>
      <w:proofErr w:type="spellStart"/>
      <w:r w:rsidRPr="00AC59DD">
        <w:rPr>
          <w:rFonts w:ascii="Times New Roman" w:hAnsi="Times New Roman" w:cs="Times New Roman"/>
          <w:sz w:val="28"/>
        </w:rPr>
        <w:t>Электрорефлексотерапия</w:t>
      </w:r>
      <w:proofErr w:type="spellEnd"/>
      <w:r w:rsidRPr="00AC59DD">
        <w:rPr>
          <w:rFonts w:ascii="Times New Roman" w:hAnsi="Times New Roman" w:cs="Times New Roman"/>
          <w:sz w:val="28"/>
        </w:rPr>
        <w:t xml:space="preserve"> и </w:t>
      </w:r>
      <w:proofErr w:type="spellStart"/>
      <w:r w:rsidRPr="00AC59DD">
        <w:rPr>
          <w:rFonts w:ascii="Times New Roman" w:hAnsi="Times New Roman" w:cs="Times New Roman"/>
          <w:sz w:val="28"/>
        </w:rPr>
        <w:t>магнитотерапия</w:t>
      </w:r>
      <w:proofErr w:type="spellEnd"/>
      <w:r w:rsidRPr="00AC59DD">
        <w:rPr>
          <w:rFonts w:ascii="Times New Roman" w:hAnsi="Times New Roman" w:cs="Times New Roman"/>
          <w:sz w:val="28"/>
        </w:rPr>
        <w:t xml:space="preserve">  позволяют выборочно восстанавливать работу различных центров головного мозга, отвечающих за дикцию, словарный запас, речевую активность и интеллектуальные </w:t>
      </w:r>
      <w:r w:rsidRPr="00AC59DD">
        <w:rPr>
          <w:rFonts w:ascii="Times New Roman" w:hAnsi="Times New Roman" w:cs="Times New Roman"/>
          <w:sz w:val="28"/>
        </w:rPr>
        <w:lastRenderedPageBreak/>
        <w:t xml:space="preserve">способности. Высокая эффективность </w:t>
      </w:r>
      <w:proofErr w:type="spellStart"/>
      <w:r w:rsidRPr="00AC59DD">
        <w:rPr>
          <w:rFonts w:ascii="Times New Roman" w:hAnsi="Times New Roman" w:cs="Times New Roman"/>
          <w:sz w:val="28"/>
        </w:rPr>
        <w:t>электрорефлексотерапии</w:t>
      </w:r>
      <w:proofErr w:type="spellEnd"/>
      <w:r w:rsidRPr="00AC59DD">
        <w:rPr>
          <w:rFonts w:ascii="Times New Roman" w:hAnsi="Times New Roman" w:cs="Times New Roman"/>
          <w:sz w:val="28"/>
        </w:rPr>
        <w:t xml:space="preserve"> связана с дополнительным лечебным воздействием на гидроцефалию. Однако этот действенный метод запрещён для применения детям с судорожным синдромом, эпилепсией и психическими расстройствами. Противопоказаний для </w:t>
      </w:r>
      <w:proofErr w:type="spellStart"/>
      <w:r w:rsidRPr="00AC59DD">
        <w:rPr>
          <w:rFonts w:ascii="Times New Roman" w:hAnsi="Times New Roman" w:cs="Times New Roman"/>
          <w:sz w:val="28"/>
        </w:rPr>
        <w:t>магнитотерапии</w:t>
      </w:r>
      <w:proofErr w:type="spellEnd"/>
      <w:r w:rsidRPr="00AC59DD">
        <w:rPr>
          <w:rFonts w:ascii="Times New Roman" w:hAnsi="Times New Roman" w:cs="Times New Roman"/>
          <w:sz w:val="28"/>
        </w:rPr>
        <w:t xml:space="preserve"> нет.</w:t>
      </w:r>
    </w:p>
    <w:p w:rsidR="00AC59DD" w:rsidRPr="00AC59DD" w:rsidRDefault="00AC59DD" w:rsidP="00AC59DD">
      <w:pPr>
        <w:spacing w:line="240" w:lineRule="auto"/>
        <w:ind w:firstLine="360"/>
        <w:contextualSpacing/>
        <w:jc w:val="both"/>
        <w:rPr>
          <w:rFonts w:ascii="Times New Roman" w:hAnsi="Times New Roman" w:cs="Times New Roman"/>
          <w:sz w:val="28"/>
        </w:rPr>
      </w:pPr>
      <w:r w:rsidRPr="00AC59DD">
        <w:rPr>
          <w:rFonts w:ascii="Times New Roman" w:hAnsi="Times New Roman" w:cs="Times New Roman"/>
          <w:sz w:val="28"/>
        </w:rPr>
        <w:t xml:space="preserve">Альтернативные методы лечения – </w:t>
      </w:r>
      <w:proofErr w:type="spellStart"/>
      <w:r w:rsidRPr="00AC59DD">
        <w:rPr>
          <w:rFonts w:ascii="Times New Roman" w:hAnsi="Times New Roman" w:cs="Times New Roman"/>
          <w:sz w:val="28"/>
        </w:rPr>
        <w:t>иппотерапия</w:t>
      </w:r>
      <w:proofErr w:type="spellEnd"/>
      <w:r w:rsidRPr="00AC59DD">
        <w:rPr>
          <w:rFonts w:ascii="Times New Roman" w:hAnsi="Times New Roman" w:cs="Times New Roman"/>
          <w:sz w:val="28"/>
        </w:rPr>
        <w:t xml:space="preserve"> (лечения лошадьми), </w:t>
      </w:r>
      <w:proofErr w:type="spellStart"/>
      <w:r w:rsidRPr="00AC59DD">
        <w:rPr>
          <w:rFonts w:ascii="Times New Roman" w:hAnsi="Times New Roman" w:cs="Times New Roman"/>
          <w:sz w:val="28"/>
        </w:rPr>
        <w:t>дельфинотерапия</w:t>
      </w:r>
      <w:proofErr w:type="spellEnd"/>
      <w:r w:rsidRPr="00AC59DD">
        <w:rPr>
          <w:rFonts w:ascii="Times New Roman" w:hAnsi="Times New Roman" w:cs="Times New Roman"/>
          <w:sz w:val="28"/>
        </w:rPr>
        <w:t xml:space="preserve"> и т.п. методы должны также подбираться индивидуально.</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Однако только лекарственная помощь таким детям приносит мало результата, если не подкреплена педагогическим воздействием. Основной  задачей работы учителя – дефектолога является  повышение уровня психического  развития детей</w:t>
      </w:r>
      <w:proofErr w:type="gramStart"/>
      <w:r w:rsidRPr="00AC59DD">
        <w:rPr>
          <w:rFonts w:ascii="Times New Roman" w:hAnsi="Times New Roman" w:cs="Times New Roman"/>
          <w:sz w:val="28"/>
        </w:rPr>
        <w:t xml:space="preserve"> :</w:t>
      </w:r>
      <w:proofErr w:type="gramEnd"/>
      <w:r w:rsidRPr="00AC59DD">
        <w:rPr>
          <w:rFonts w:ascii="Times New Roman" w:hAnsi="Times New Roman" w:cs="Times New Roman"/>
          <w:sz w:val="28"/>
        </w:rPr>
        <w:t>  интеллектуального,  эмоционального и социального.</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Педагог  обеспечивает коррекцию (исправление  и ослабление) негативных тенденций развития;  предупреждает появление вторичных  отклонений  в развитии и трудностей в обучении  на начальном этапе.  В работе учитель – дефектолог использует наглядные, практические, технические средства реабилитации и проводит коррекционные занятия  в игровой форме по индивидуальному плану. Нет общей методики, которая помогает абсолютно всем, необходим индивидуальный подход.</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Очень важно, чтобы родители, заметив у малыша признаки задержки речевого развития, не просто уповали на помощь специалистов, но и сами активно занимались с ребенком. Дефектолог помогает выбрать направление той работы, которую ежедневно и ежечасно придётся проводить родным ребёнка.</w:t>
      </w:r>
    </w:p>
    <w:p w:rsidR="00AC59DD" w:rsidRP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 </w:t>
      </w:r>
    </w:p>
    <w:p w:rsidR="00AC59DD" w:rsidRPr="00AC59DD" w:rsidRDefault="00AC59DD" w:rsidP="00AC59DD">
      <w:pPr>
        <w:spacing w:line="240" w:lineRule="auto"/>
        <w:ind w:firstLine="708"/>
        <w:contextualSpacing/>
        <w:jc w:val="both"/>
        <w:rPr>
          <w:rFonts w:ascii="Times New Roman" w:hAnsi="Times New Roman" w:cs="Times New Roman"/>
          <w:b/>
          <w:sz w:val="28"/>
        </w:rPr>
      </w:pPr>
      <w:r w:rsidRPr="00AC59DD">
        <w:rPr>
          <w:rFonts w:ascii="Times New Roman" w:hAnsi="Times New Roman" w:cs="Times New Roman"/>
          <w:b/>
          <w:sz w:val="28"/>
        </w:rPr>
        <w:t>Немного о методах коррекционной работы.</w:t>
      </w:r>
    </w:p>
    <w:p w:rsid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 xml:space="preserve">В работе с такими детьми используют </w:t>
      </w:r>
      <w:proofErr w:type="spellStart"/>
      <w:r w:rsidRPr="00AC59DD">
        <w:rPr>
          <w:rFonts w:ascii="Times New Roman" w:hAnsi="Times New Roman" w:cs="Times New Roman"/>
          <w:sz w:val="28"/>
        </w:rPr>
        <w:t>арттерапию</w:t>
      </w:r>
      <w:proofErr w:type="spellEnd"/>
      <w:r w:rsidRPr="00AC59DD">
        <w:rPr>
          <w:rFonts w:ascii="Times New Roman" w:hAnsi="Times New Roman" w:cs="Times New Roman"/>
          <w:sz w:val="28"/>
        </w:rPr>
        <w:t xml:space="preserve">, </w:t>
      </w:r>
      <w:proofErr w:type="spellStart"/>
      <w:r w:rsidRPr="00AC59DD">
        <w:rPr>
          <w:rFonts w:ascii="Times New Roman" w:hAnsi="Times New Roman" w:cs="Times New Roman"/>
          <w:sz w:val="28"/>
        </w:rPr>
        <w:t>музтерапию</w:t>
      </w:r>
      <w:proofErr w:type="spellEnd"/>
      <w:r w:rsidRPr="00AC59DD">
        <w:rPr>
          <w:rFonts w:ascii="Times New Roman" w:hAnsi="Times New Roman" w:cs="Times New Roman"/>
          <w:sz w:val="28"/>
        </w:rPr>
        <w:t>, методы предметно-сенсорной терапии, специальные методы разработки крупной и мелкой (тонкой) моторики, методы расширения понятийного аппарата ребёнка.</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Например, активно используются пальчиковые игры. </w:t>
      </w:r>
      <w:r>
        <w:rPr>
          <w:rFonts w:ascii="Times New Roman" w:hAnsi="Times New Roman" w:cs="Times New Roman"/>
          <w:sz w:val="28"/>
        </w:rPr>
        <w:t xml:space="preserve"> </w:t>
      </w:r>
      <w:r w:rsidRPr="00AC59DD">
        <w:rPr>
          <w:rFonts w:ascii="Times New Roman" w:hAnsi="Times New Roman" w:cs="Times New Roman"/>
          <w:sz w:val="28"/>
        </w:rPr>
        <w:t xml:space="preserve">В коре головного мозга </w:t>
      </w:r>
      <w:proofErr w:type="gramStart"/>
      <w:r w:rsidRPr="00AC59DD">
        <w:rPr>
          <w:rFonts w:ascii="Times New Roman" w:hAnsi="Times New Roman" w:cs="Times New Roman"/>
          <w:sz w:val="28"/>
        </w:rPr>
        <w:t>отделы, отвечающие за развитие артикуляционной и тонкой ручной моторики расположены</w:t>
      </w:r>
      <w:proofErr w:type="gramEnd"/>
      <w:r w:rsidRPr="00AC59DD">
        <w:rPr>
          <w:rFonts w:ascii="Times New Roman" w:hAnsi="Times New Roman" w:cs="Times New Roman"/>
          <w:sz w:val="28"/>
        </w:rPr>
        <w:t xml:space="preserve"> близко друг к другу и тесно взаимосвязаны. Однако рука в процессе онтогенеза развивается раньше, и ее развитие как бы «тянет» за собой развитие речи.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 </w:t>
      </w:r>
      <w:proofErr w:type="gramStart"/>
      <w:r w:rsidRPr="00AC59DD">
        <w:rPr>
          <w:rFonts w:ascii="Times New Roman" w:hAnsi="Times New Roman" w:cs="Times New Roman"/>
          <w:sz w:val="28"/>
        </w:rPr>
        <w:t>среди же</w:t>
      </w:r>
      <w:proofErr w:type="gramEnd"/>
      <w:r w:rsidRPr="00AC59DD">
        <w:rPr>
          <w:rFonts w:ascii="Times New Roman" w:hAnsi="Times New Roman" w:cs="Times New Roman"/>
          <w:sz w:val="28"/>
        </w:rPr>
        <w:t xml:space="preserve"> левшей гораздо больше детей с ЗРР, т.к. у них наиболее развито правое, а не левое полушарие, в котором находятся речевые и двигательные центры.</w:t>
      </w:r>
    </w:p>
    <w:p w:rsidR="00AC59DD" w:rsidRPr="00AC59DD" w:rsidRDefault="00AC59DD" w:rsidP="00AC59DD">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Нео</w:t>
      </w:r>
      <w:r w:rsidRPr="00AC59DD">
        <w:rPr>
          <w:rFonts w:ascii="Times New Roman" w:hAnsi="Times New Roman" w:cs="Times New Roman"/>
          <w:sz w:val="28"/>
        </w:rPr>
        <w:t xml:space="preserve">бходимо, чтобы дома родители обеспечили ребёнку возможность разработки мелкой моторики – конструктор, паззлы, игры-вкладыши, мозаика, игрушки-шнуровки, кубики и мячики разного размера, пирамидки и </w:t>
      </w:r>
      <w:proofErr w:type="spellStart"/>
      <w:r w:rsidRPr="00AC59DD">
        <w:rPr>
          <w:rFonts w:ascii="Times New Roman" w:hAnsi="Times New Roman" w:cs="Times New Roman"/>
          <w:sz w:val="28"/>
        </w:rPr>
        <w:t>кольцеброс</w:t>
      </w:r>
      <w:proofErr w:type="spellEnd"/>
      <w:r w:rsidRPr="00AC59DD">
        <w:rPr>
          <w:rFonts w:ascii="Times New Roman" w:hAnsi="Times New Roman" w:cs="Times New Roman"/>
          <w:sz w:val="28"/>
        </w:rPr>
        <w:t xml:space="preserve">, тренажёры для застёгивания пуговиц и завязывания шнурков. Надо с ребёнком много лепить из пластилина, рисовать пальчиковыми </w:t>
      </w:r>
      <w:r w:rsidRPr="00AC59DD">
        <w:rPr>
          <w:rFonts w:ascii="Times New Roman" w:hAnsi="Times New Roman" w:cs="Times New Roman"/>
          <w:sz w:val="28"/>
        </w:rPr>
        <w:lastRenderedPageBreak/>
        <w:t>красками, нанизывать бусинки на шнурок, выполнять гравюры и примитивные вышивки.</w:t>
      </w:r>
    </w:p>
    <w:p w:rsid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Большое значение имеет использование различных техник массажа и двигательной стимуляции для развития восприятия и ощущ</w:t>
      </w:r>
      <w:r>
        <w:rPr>
          <w:rFonts w:ascii="Times New Roman" w:hAnsi="Times New Roman" w:cs="Times New Roman"/>
          <w:sz w:val="28"/>
        </w:rPr>
        <w:t>ений с самого раннего возраста.</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В тех случаях, когда у ребенка имеются отклонения в психофизическом развитии, применение массажа (в системе коррекционно-развивающего обучения) нужно продолжать в дошкольном и младшем школьном возрасте.</w:t>
      </w:r>
    </w:p>
    <w:p w:rsidR="00AC59DD" w:rsidRDefault="00AC59DD" w:rsidP="00AC59DD">
      <w:pPr>
        <w:spacing w:line="240" w:lineRule="auto"/>
        <w:contextualSpacing/>
        <w:jc w:val="both"/>
        <w:rPr>
          <w:rFonts w:ascii="Times New Roman" w:hAnsi="Times New Roman" w:cs="Times New Roman"/>
          <w:sz w:val="28"/>
        </w:rPr>
      </w:pPr>
      <w:r w:rsidRPr="00AC59DD">
        <w:rPr>
          <w:rFonts w:ascii="Times New Roman" w:hAnsi="Times New Roman" w:cs="Times New Roman"/>
          <w:sz w:val="28"/>
        </w:rPr>
        <w:t xml:space="preserve">Рекомендуется использовать подвижные игры (методика </w:t>
      </w:r>
      <w:proofErr w:type="spellStart"/>
      <w:r w:rsidRPr="00AC59DD">
        <w:rPr>
          <w:rFonts w:ascii="Times New Roman" w:hAnsi="Times New Roman" w:cs="Times New Roman"/>
          <w:sz w:val="28"/>
        </w:rPr>
        <w:t>логоритмики</w:t>
      </w:r>
      <w:proofErr w:type="spellEnd"/>
      <w:r w:rsidRPr="00AC59DD">
        <w:rPr>
          <w:rFonts w:ascii="Times New Roman" w:hAnsi="Times New Roman" w:cs="Times New Roman"/>
          <w:sz w:val="28"/>
        </w:rPr>
        <w:t>), развивающие умение ориентироваться в пространстве, ритмично и ловко двигаться, менять темп движений, а также игры, в которых</w:t>
      </w:r>
      <w:r>
        <w:rPr>
          <w:rFonts w:ascii="Times New Roman" w:hAnsi="Times New Roman" w:cs="Times New Roman"/>
          <w:sz w:val="28"/>
        </w:rPr>
        <w:t xml:space="preserve"> движения сопровождаются речью.</w:t>
      </w:r>
    </w:p>
    <w:p w:rsid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Немаловажно и музыкальное развитие ребёнка. Эффективны такие игры, как «Угадай, что звучало?», «Узнай по голосу», «Какой инструмент играет?», «Улавливай шепот» и др. Ведь почти у всех детей с ЗРР недостаточно развито внимание (меньший объем запоминания и воспроизведения материала), они не умеют сосредоточиться, часто отвлекаются, не слышат ритм и плохо улавливают интонацион</w:t>
      </w:r>
      <w:r>
        <w:rPr>
          <w:rFonts w:ascii="Times New Roman" w:hAnsi="Times New Roman" w:cs="Times New Roman"/>
          <w:sz w:val="28"/>
        </w:rPr>
        <w:t>ную окраску голосов окружающих.</w:t>
      </w:r>
    </w:p>
    <w:p w:rsidR="00AC59DD" w:rsidRP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Необходимо развивать и зрительное внимание посредством работы с разноцветными полосками, палочками, кубиками, геометрическими плоскостными и объёмными фигурами и специальными карточками.</w:t>
      </w:r>
    </w:p>
    <w:p w:rsidR="00AC59DD" w:rsidRDefault="00AC59DD" w:rsidP="00AC59DD">
      <w:pPr>
        <w:spacing w:line="240" w:lineRule="auto"/>
        <w:ind w:firstLine="708"/>
        <w:contextualSpacing/>
        <w:jc w:val="both"/>
        <w:rPr>
          <w:rFonts w:ascii="Times New Roman" w:hAnsi="Times New Roman" w:cs="Times New Roman"/>
          <w:sz w:val="28"/>
        </w:rPr>
      </w:pPr>
      <w:r w:rsidRPr="00AC59DD">
        <w:rPr>
          <w:rFonts w:ascii="Times New Roman" w:hAnsi="Times New Roman" w:cs="Times New Roman"/>
          <w:sz w:val="28"/>
        </w:rPr>
        <w:t xml:space="preserve">Любые занятия должны проводиться по системе, поэтому необходимо заниматься ежедневно и под контролем специалиста. Как правило, малышу 3 лет достаточно посещать дефектолога 1 раз в неделю, если родители готовы в полном объёме проделывать дома заданное специалистом. Ребёнку 4,5-5 лет и старше нужно встречаться со специалистом не менее 2 раз в сутки, а в случае с ЗПРР лучше сочетание нескольких специалистов. Например, 2 раза в неделю ребёнок занимается с дефектологом по общему развитию, а 2 раза в неделю – с </w:t>
      </w:r>
      <w:proofErr w:type="spellStart"/>
      <w:r w:rsidRPr="00AC59DD">
        <w:rPr>
          <w:rFonts w:ascii="Times New Roman" w:hAnsi="Times New Roman" w:cs="Times New Roman"/>
          <w:sz w:val="28"/>
        </w:rPr>
        <w:t>музтерапевтом</w:t>
      </w:r>
      <w:proofErr w:type="spellEnd"/>
      <w:r w:rsidRPr="00AC59DD">
        <w:rPr>
          <w:rFonts w:ascii="Times New Roman" w:hAnsi="Times New Roman" w:cs="Times New Roman"/>
          <w:sz w:val="28"/>
        </w:rPr>
        <w:t xml:space="preserve"> или </w:t>
      </w:r>
      <w:proofErr w:type="spellStart"/>
      <w:r w:rsidRPr="00AC59DD">
        <w:rPr>
          <w:rFonts w:ascii="Times New Roman" w:hAnsi="Times New Roman" w:cs="Times New Roman"/>
          <w:sz w:val="28"/>
        </w:rPr>
        <w:t>арттерапевтом</w:t>
      </w:r>
      <w:proofErr w:type="spellEnd"/>
      <w:r w:rsidRPr="00AC59DD">
        <w:rPr>
          <w:rFonts w:ascii="Times New Roman" w:hAnsi="Times New Roman" w:cs="Times New Roman"/>
          <w:sz w:val="28"/>
        </w:rPr>
        <w:t>. </w:t>
      </w:r>
    </w:p>
    <w:p w:rsidR="00AC59DD" w:rsidRPr="00AC59DD" w:rsidRDefault="00AC59DD" w:rsidP="00AC59DD">
      <w:pPr>
        <w:spacing w:line="240" w:lineRule="auto"/>
        <w:ind w:firstLine="708"/>
        <w:contextualSpacing/>
        <w:jc w:val="both"/>
        <w:rPr>
          <w:rFonts w:ascii="Times New Roman" w:hAnsi="Times New Roman" w:cs="Times New Roman"/>
          <w:sz w:val="28"/>
        </w:rPr>
      </w:pPr>
      <w:r>
        <w:rPr>
          <w:rFonts w:ascii="Times New Roman" w:hAnsi="Times New Roman" w:cs="Times New Roman"/>
          <w:sz w:val="28"/>
        </w:rPr>
        <w:t>С</w:t>
      </w:r>
      <w:r w:rsidRPr="00AC59DD">
        <w:rPr>
          <w:rFonts w:ascii="Times New Roman" w:hAnsi="Times New Roman" w:cs="Times New Roman"/>
          <w:sz w:val="28"/>
        </w:rPr>
        <w:t xml:space="preserve"> 5 лет, если развитие пассивной речи достаточно и нет задержки психического развития, необходимо начать занятия с логопедом. </w:t>
      </w:r>
      <w:r w:rsidRPr="00AC59DD">
        <w:rPr>
          <w:rFonts w:ascii="Times New Roman" w:hAnsi="Times New Roman" w:cs="Times New Roman"/>
          <w:sz w:val="28"/>
        </w:rPr>
        <w:br/>
        <w:t xml:space="preserve">Дети со значительной задержкой речевого развития должны посещать не общее дошкольное заведение, а специализированные психоневрологические или неврологические ясли, затем логопедический детский сад. Если ЗРР или ЗПРР не </w:t>
      </w:r>
      <w:proofErr w:type="gramStart"/>
      <w:r w:rsidRPr="00AC59DD">
        <w:rPr>
          <w:rFonts w:ascii="Times New Roman" w:hAnsi="Times New Roman" w:cs="Times New Roman"/>
          <w:sz w:val="28"/>
        </w:rPr>
        <w:t>преодолены</w:t>
      </w:r>
      <w:proofErr w:type="gramEnd"/>
      <w:r w:rsidRPr="00AC59DD">
        <w:rPr>
          <w:rFonts w:ascii="Times New Roman" w:hAnsi="Times New Roman" w:cs="Times New Roman"/>
          <w:sz w:val="28"/>
        </w:rPr>
        <w:t xml:space="preserve"> до 7 лет, не стоит настаивать на том, чтобы ребёнок посещал обычную школу. Согласитесь на специальное коррекционное заведение, где ребёнку будет обеспечено усиленное внимание специалистов и адаптированная школьная программа.</w:t>
      </w:r>
    </w:p>
    <w:p w:rsidR="00AC59DD" w:rsidRPr="00AC59DD" w:rsidRDefault="00AC59DD" w:rsidP="00AC59DD">
      <w:pPr>
        <w:spacing w:line="240" w:lineRule="auto"/>
        <w:ind w:firstLine="708"/>
        <w:contextualSpacing/>
        <w:jc w:val="both"/>
        <w:rPr>
          <w:rFonts w:ascii="Times New Roman" w:hAnsi="Times New Roman" w:cs="Times New Roman"/>
          <w:sz w:val="28"/>
        </w:rPr>
      </w:pPr>
      <w:bookmarkStart w:id="0" w:name="_GoBack"/>
      <w:bookmarkEnd w:id="0"/>
      <w:r w:rsidRPr="00AC59DD">
        <w:rPr>
          <w:rFonts w:ascii="Times New Roman" w:hAnsi="Times New Roman" w:cs="Times New Roman"/>
          <w:sz w:val="28"/>
        </w:rPr>
        <w:t>В заключение, подчеркну ещё раз, что если вы заметили, что речевое развитие вашего малыша не соответствует возрастной норме, не медлите - срочно обратитесь к специалистам! Если коррекцию речевых расстройств начинать в раннем возрасте, то велика вероятность, что уже в 6 лет ваш ребёнок не будет ничем отличаться от ровесников.</w:t>
      </w:r>
    </w:p>
    <w:p w:rsidR="00AC59DD" w:rsidRPr="00AC59DD" w:rsidRDefault="00AC59DD" w:rsidP="00AC59DD">
      <w:pPr>
        <w:jc w:val="both"/>
        <w:rPr>
          <w:rFonts w:ascii="Times New Roman" w:hAnsi="Times New Roman" w:cs="Times New Roman"/>
          <w:sz w:val="28"/>
        </w:rPr>
      </w:pPr>
    </w:p>
    <w:sectPr w:rsidR="00AC59DD" w:rsidRPr="00AC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1E2"/>
    <w:multiLevelType w:val="hybridMultilevel"/>
    <w:tmpl w:val="2012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72DF3"/>
    <w:multiLevelType w:val="multilevel"/>
    <w:tmpl w:val="FBDC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C7F77"/>
    <w:multiLevelType w:val="hybridMultilevel"/>
    <w:tmpl w:val="BD90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FF"/>
    <w:rsid w:val="00AC59DD"/>
    <w:rsid w:val="00BD25FF"/>
    <w:rsid w:val="00C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9DD"/>
    <w:rPr>
      <w:b/>
      <w:bCs/>
    </w:rPr>
  </w:style>
  <w:style w:type="character" w:customStyle="1" w:styleId="apple-converted-space">
    <w:name w:val="apple-converted-space"/>
    <w:basedOn w:val="a0"/>
    <w:rsid w:val="00AC59DD"/>
  </w:style>
  <w:style w:type="paragraph" w:styleId="a5">
    <w:name w:val="List Paragraph"/>
    <w:basedOn w:val="a"/>
    <w:uiPriority w:val="34"/>
    <w:qFormat/>
    <w:rsid w:val="00AC5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9DD"/>
    <w:rPr>
      <w:b/>
      <w:bCs/>
    </w:rPr>
  </w:style>
  <w:style w:type="character" w:customStyle="1" w:styleId="apple-converted-space">
    <w:name w:val="apple-converted-space"/>
    <w:basedOn w:val="a0"/>
    <w:rsid w:val="00AC59DD"/>
  </w:style>
  <w:style w:type="paragraph" w:styleId="a5">
    <w:name w:val="List Paragraph"/>
    <w:basedOn w:val="a"/>
    <w:uiPriority w:val="34"/>
    <w:qFormat/>
    <w:rsid w:val="00AC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8826">
      <w:bodyDiv w:val="1"/>
      <w:marLeft w:val="0"/>
      <w:marRight w:val="0"/>
      <w:marTop w:val="0"/>
      <w:marBottom w:val="0"/>
      <w:divBdr>
        <w:top w:val="none" w:sz="0" w:space="0" w:color="auto"/>
        <w:left w:val="none" w:sz="0" w:space="0" w:color="auto"/>
        <w:bottom w:val="none" w:sz="0" w:space="0" w:color="auto"/>
        <w:right w:val="none" w:sz="0" w:space="0" w:color="auto"/>
      </w:divBdr>
    </w:div>
    <w:div w:id="1118256039">
      <w:bodyDiv w:val="1"/>
      <w:marLeft w:val="0"/>
      <w:marRight w:val="0"/>
      <w:marTop w:val="0"/>
      <w:marBottom w:val="0"/>
      <w:divBdr>
        <w:top w:val="none" w:sz="0" w:space="0" w:color="auto"/>
        <w:left w:val="none" w:sz="0" w:space="0" w:color="auto"/>
        <w:bottom w:val="none" w:sz="0" w:space="0" w:color="auto"/>
        <w:right w:val="none" w:sz="0" w:space="0" w:color="auto"/>
      </w:divBdr>
    </w:div>
    <w:div w:id="1155727707">
      <w:bodyDiv w:val="1"/>
      <w:marLeft w:val="0"/>
      <w:marRight w:val="0"/>
      <w:marTop w:val="0"/>
      <w:marBottom w:val="0"/>
      <w:divBdr>
        <w:top w:val="none" w:sz="0" w:space="0" w:color="auto"/>
        <w:left w:val="none" w:sz="0" w:space="0" w:color="auto"/>
        <w:bottom w:val="none" w:sz="0" w:space="0" w:color="auto"/>
        <w:right w:val="none" w:sz="0" w:space="0" w:color="auto"/>
      </w:divBdr>
      <w:divsChild>
        <w:div w:id="932322316">
          <w:marLeft w:val="0"/>
          <w:marRight w:val="0"/>
          <w:marTop w:val="0"/>
          <w:marBottom w:val="0"/>
          <w:divBdr>
            <w:top w:val="none" w:sz="0" w:space="0" w:color="auto"/>
            <w:left w:val="none" w:sz="0" w:space="0" w:color="auto"/>
            <w:bottom w:val="none" w:sz="0" w:space="0" w:color="auto"/>
            <w:right w:val="none" w:sz="0" w:space="0" w:color="auto"/>
          </w:divBdr>
        </w:div>
        <w:div w:id="410128030">
          <w:marLeft w:val="0"/>
          <w:marRight w:val="0"/>
          <w:marTop w:val="0"/>
          <w:marBottom w:val="0"/>
          <w:divBdr>
            <w:top w:val="none" w:sz="0" w:space="0" w:color="auto"/>
            <w:left w:val="none" w:sz="0" w:space="0" w:color="auto"/>
            <w:bottom w:val="none" w:sz="0" w:space="0" w:color="auto"/>
            <w:right w:val="none" w:sz="0" w:space="0" w:color="auto"/>
          </w:divBdr>
        </w:div>
        <w:div w:id="1561013196">
          <w:marLeft w:val="0"/>
          <w:marRight w:val="0"/>
          <w:marTop w:val="0"/>
          <w:marBottom w:val="0"/>
          <w:divBdr>
            <w:top w:val="none" w:sz="0" w:space="0" w:color="auto"/>
            <w:left w:val="none" w:sz="0" w:space="0" w:color="auto"/>
            <w:bottom w:val="none" w:sz="0" w:space="0" w:color="auto"/>
            <w:right w:val="none" w:sz="0" w:space="0" w:color="auto"/>
          </w:divBdr>
        </w:div>
        <w:div w:id="1327778628">
          <w:marLeft w:val="0"/>
          <w:marRight w:val="0"/>
          <w:marTop w:val="0"/>
          <w:marBottom w:val="0"/>
          <w:divBdr>
            <w:top w:val="none" w:sz="0" w:space="0" w:color="auto"/>
            <w:left w:val="none" w:sz="0" w:space="0" w:color="auto"/>
            <w:bottom w:val="none" w:sz="0" w:space="0" w:color="auto"/>
            <w:right w:val="none" w:sz="0" w:space="0" w:color="auto"/>
          </w:divBdr>
        </w:div>
        <w:div w:id="159540386">
          <w:marLeft w:val="0"/>
          <w:marRight w:val="0"/>
          <w:marTop w:val="0"/>
          <w:marBottom w:val="0"/>
          <w:divBdr>
            <w:top w:val="none" w:sz="0" w:space="0" w:color="auto"/>
            <w:left w:val="none" w:sz="0" w:space="0" w:color="auto"/>
            <w:bottom w:val="none" w:sz="0" w:space="0" w:color="auto"/>
            <w:right w:val="none" w:sz="0" w:space="0" w:color="auto"/>
          </w:divBdr>
        </w:div>
        <w:div w:id="8460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1895</Words>
  <Characters>10805</Characters>
  <Application>Microsoft Office Word</Application>
  <DocSecurity>0</DocSecurity>
  <Lines>90</Lines>
  <Paragraphs>25</Paragraphs>
  <ScaleCrop>false</ScaleCrop>
  <Company>MICROSOFT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Играшка</dc:creator>
  <cp:keywords/>
  <dc:description/>
  <cp:lastModifiedBy>Играшка</cp:lastModifiedBy>
  <cp:revision>2</cp:revision>
  <dcterms:created xsi:type="dcterms:W3CDTF">2014-03-27T06:30:00Z</dcterms:created>
  <dcterms:modified xsi:type="dcterms:W3CDTF">2014-03-27T06:39:00Z</dcterms:modified>
</cp:coreProperties>
</file>